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B5" w:rsidRDefault="0065185F" w:rsidP="004053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85F">
        <w:rPr>
          <w:rFonts w:ascii="Times New Roman" w:hAnsi="Times New Roman" w:cs="Times New Roman"/>
          <w:b/>
          <w:sz w:val="32"/>
          <w:szCs w:val="32"/>
        </w:rPr>
        <w:t>21 lutego</w:t>
      </w:r>
      <w:r w:rsidR="00F9707A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65185F">
        <w:rPr>
          <w:rFonts w:ascii="Times New Roman" w:hAnsi="Times New Roman" w:cs="Times New Roman"/>
          <w:b/>
          <w:sz w:val="32"/>
          <w:szCs w:val="32"/>
        </w:rPr>
        <w:t xml:space="preserve"> Międzynarodowy Dzień Języka Ojczystego</w:t>
      </w:r>
    </w:p>
    <w:p w:rsidR="0065185F" w:rsidRDefault="0065185F" w:rsidP="0065185F">
      <w:pPr>
        <w:shd w:val="clear" w:color="auto" w:fill="FFFFFF"/>
        <w:spacing w:before="150" w:after="150" w:line="240" w:lineRule="auto"/>
        <w:outlineLvl w:val="1"/>
        <w:rPr>
          <w:rFonts w:ascii="Monotype Corsiva" w:eastAsia="Times New Roman" w:hAnsi="Monotype Corsiva" w:cs="Times New Roman"/>
          <w:bCs/>
          <w:color w:val="333333"/>
          <w:sz w:val="24"/>
          <w:szCs w:val="24"/>
          <w:lang w:eastAsia="pl-PL"/>
        </w:rPr>
      </w:pPr>
    </w:p>
    <w:p w:rsidR="0065185F" w:rsidRPr="0065185F" w:rsidRDefault="0065185F" w:rsidP="0065185F">
      <w:pPr>
        <w:shd w:val="clear" w:color="auto" w:fill="FFFFFF"/>
        <w:spacing w:before="150" w:after="150" w:line="240" w:lineRule="auto"/>
        <w:outlineLvl w:val="1"/>
        <w:rPr>
          <w:rFonts w:ascii="Monotype Corsiva" w:eastAsia="Times New Roman" w:hAnsi="Monotype Corsiva" w:cs="Times New Roman"/>
          <w:b/>
          <w:bCs/>
          <w:color w:val="0070C0"/>
          <w:sz w:val="28"/>
          <w:szCs w:val="28"/>
          <w:lang w:eastAsia="pl-PL"/>
        </w:rPr>
      </w:pPr>
      <w:r w:rsidRPr="0065185F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„</w:t>
      </w:r>
      <w:r w:rsidRPr="0065185F">
        <w:rPr>
          <w:rFonts w:ascii="Monotype Corsiva" w:eastAsia="Times New Roman" w:hAnsi="Monotype Corsiva" w:cs="Times New Roman"/>
          <w:b/>
          <w:bCs/>
          <w:color w:val="0070C0"/>
          <w:sz w:val="28"/>
          <w:szCs w:val="28"/>
          <w:lang w:eastAsia="pl-PL"/>
        </w:rPr>
        <w:t xml:space="preserve">A niechaj </w:t>
      </w:r>
      <w:proofErr w:type="spellStart"/>
      <w:r w:rsidRPr="0065185F">
        <w:rPr>
          <w:rFonts w:ascii="Monotype Corsiva" w:eastAsia="Times New Roman" w:hAnsi="Monotype Corsiva" w:cs="Times New Roman"/>
          <w:b/>
          <w:bCs/>
          <w:color w:val="0070C0"/>
          <w:sz w:val="28"/>
          <w:szCs w:val="28"/>
          <w:lang w:eastAsia="pl-PL"/>
        </w:rPr>
        <w:t>narodowie</w:t>
      </w:r>
      <w:proofErr w:type="spellEnd"/>
      <w:r w:rsidRPr="0065185F">
        <w:rPr>
          <w:rFonts w:ascii="Monotype Corsiva" w:eastAsia="Times New Roman" w:hAnsi="Monotype Corsiva" w:cs="Times New Roman"/>
          <w:b/>
          <w:bCs/>
          <w:color w:val="0070C0"/>
          <w:sz w:val="28"/>
          <w:szCs w:val="28"/>
          <w:lang w:eastAsia="pl-PL"/>
        </w:rPr>
        <w:t xml:space="preserve"> wżdy postronni znają, </w:t>
      </w:r>
    </w:p>
    <w:p w:rsidR="0065185F" w:rsidRDefault="0065185F" w:rsidP="0065185F">
      <w:pPr>
        <w:shd w:val="clear" w:color="auto" w:fill="FFFFFF"/>
        <w:spacing w:before="150" w:after="150" w:line="240" w:lineRule="auto"/>
        <w:outlineLvl w:val="1"/>
        <w:rPr>
          <w:rFonts w:ascii="Goudy Old Style" w:eastAsia="Times New Roman" w:hAnsi="Goudy Old Style" w:cs="Times New Roman"/>
          <w:b/>
          <w:bCs/>
          <w:color w:val="595959" w:themeColor="text1" w:themeTint="A6"/>
          <w:sz w:val="24"/>
          <w:szCs w:val="24"/>
          <w:lang w:eastAsia="pl-PL"/>
        </w:rPr>
      </w:pPr>
      <w:r w:rsidRPr="0065185F">
        <w:rPr>
          <w:rFonts w:ascii="Monotype Corsiva" w:eastAsia="Times New Roman" w:hAnsi="Monotype Corsiva" w:cs="Times New Roman"/>
          <w:b/>
          <w:bCs/>
          <w:color w:val="0070C0"/>
          <w:sz w:val="28"/>
          <w:szCs w:val="28"/>
          <w:lang w:eastAsia="pl-PL"/>
        </w:rPr>
        <w:t>iż Polacy nie gęsi, iż swój język mają”</w:t>
      </w:r>
      <w:r>
        <w:rPr>
          <w:rFonts w:ascii="Monotype Corsiva" w:eastAsia="Times New Roman" w:hAnsi="Monotype Corsiva" w:cs="Times New Roman"/>
          <w:bCs/>
          <w:color w:val="333333"/>
          <w:sz w:val="24"/>
          <w:szCs w:val="24"/>
          <w:lang w:eastAsia="pl-PL"/>
        </w:rPr>
        <w:t xml:space="preserve"> – </w:t>
      </w:r>
      <w:r w:rsidRPr="0065185F">
        <w:rPr>
          <w:rFonts w:ascii="Goudy Old Style" w:eastAsia="Times New Roman" w:hAnsi="Goudy Old Style" w:cs="Times New Roman"/>
          <w:b/>
          <w:bCs/>
          <w:color w:val="595959" w:themeColor="text1" w:themeTint="A6"/>
          <w:sz w:val="24"/>
          <w:szCs w:val="24"/>
          <w:lang w:eastAsia="pl-PL"/>
        </w:rPr>
        <w:t>Miko</w:t>
      </w:r>
      <w:r w:rsidRPr="0065185F">
        <w:rPr>
          <w:rFonts w:ascii="French Script MT" w:eastAsia="Times New Roman" w:hAnsi="French Script MT" w:cs="Times New Roman"/>
          <w:b/>
          <w:bCs/>
          <w:color w:val="595959" w:themeColor="text1" w:themeTint="A6"/>
          <w:sz w:val="24"/>
          <w:szCs w:val="24"/>
          <w:lang w:eastAsia="pl-PL"/>
        </w:rPr>
        <w:t>ł</w:t>
      </w:r>
      <w:r w:rsidRPr="0065185F">
        <w:rPr>
          <w:rFonts w:ascii="Goudy Old Style" w:eastAsia="Times New Roman" w:hAnsi="Goudy Old Style" w:cs="Times New Roman"/>
          <w:b/>
          <w:bCs/>
          <w:color w:val="595959" w:themeColor="text1" w:themeTint="A6"/>
          <w:sz w:val="24"/>
          <w:szCs w:val="24"/>
          <w:lang w:eastAsia="pl-PL"/>
        </w:rPr>
        <w:t>aj Rej</w:t>
      </w:r>
    </w:p>
    <w:p w:rsidR="0065185F" w:rsidRDefault="0065185F" w:rsidP="00D55287">
      <w:pPr>
        <w:shd w:val="clear" w:color="auto" w:fill="FFFFFF"/>
        <w:spacing w:before="150" w:after="150" w:line="240" w:lineRule="auto"/>
        <w:jc w:val="both"/>
        <w:outlineLvl w:val="1"/>
        <w:rPr>
          <w:rFonts w:ascii="Goudy Old Style" w:eastAsia="Times New Roman" w:hAnsi="Goudy Old Style" w:cs="Times New Roman"/>
          <w:b/>
          <w:bCs/>
          <w:color w:val="595959" w:themeColor="text1" w:themeTint="A6"/>
          <w:sz w:val="24"/>
          <w:szCs w:val="24"/>
          <w:lang w:eastAsia="pl-PL"/>
        </w:rPr>
      </w:pPr>
    </w:p>
    <w:p w:rsidR="00660C6E" w:rsidRPr="00D55287" w:rsidRDefault="00001EFC" w:rsidP="00D55287">
      <w:pPr>
        <w:shd w:val="clear" w:color="auto" w:fill="FFFFFF"/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</w:t>
      </w:r>
      <w:r w:rsidR="00BD23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Językiem polskim </w:t>
      </w:r>
      <w:r w:rsidR="00617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porozumiewa się ponad 40 milionów ludzi na świecie. Ukształtowany przez </w:t>
      </w:r>
      <w:r w:rsidR="00F95D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wieki naszych dziejów, należy do narodowej skarbnicy kultury. </w:t>
      </w:r>
      <w:r w:rsidR="00A11934" w:rsidRPr="00A119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Słowo „język” </w:t>
      </w:r>
      <w:r w:rsidR="00A119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pochodzi z łacińskiego </w:t>
      </w:r>
      <w:proofErr w:type="spellStart"/>
      <w:r w:rsidR="00A11934" w:rsidRPr="00A119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idioma</w:t>
      </w:r>
      <w:proofErr w:type="spellEnd"/>
      <w:r w:rsidR="00677FE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="00677FEC" w:rsidRPr="00677F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 oznacza</w:t>
      </w:r>
      <w:r w:rsidR="00677F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„własność prywatna”</w:t>
      </w:r>
      <w:r w:rsidR="00F95D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. Język </w:t>
      </w:r>
      <w:r w:rsidR="00677F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to ukształtowany </w:t>
      </w:r>
      <w:r w:rsidR="006679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społecznie system budowania wypowiedzi, używany w procesie komunikacji.</w:t>
      </w:r>
      <w:r w:rsidR="00660C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Zakłada on efektywne porozumienie się </w:t>
      </w:r>
      <w:r w:rsidR="004512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obydwu stron.</w:t>
      </w:r>
      <w:r w:rsidR="00D552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512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Język</w:t>
      </w:r>
      <w:r w:rsidR="00DA22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="004512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pozwala na formułowanie myśli, idei, wyrażania uczuć. </w:t>
      </w:r>
      <w:r w:rsidR="00660C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Język ojczysty, to język, który dana osoba na</w:t>
      </w:r>
      <w:r w:rsidR="00617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była od dzieciństwa, </w:t>
      </w:r>
      <w:r w:rsidR="00660C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którym nauczyła się mówić i którego używa w sposób naturalny jako instrument komunikacji i myślenia.</w:t>
      </w:r>
    </w:p>
    <w:p w:rsidR="0063564E" w:rsidRDefault="00001EFC" w:rsidP="00D55287">
      <w:pPr>
        <w:shd w:val="clear" w:color="auto" w:fill="FFFFFF"/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</w:t>
      </w:r>
      <w:r w:rsidR="00D55287" w:rsidRPr="00D552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Międzynarodowy Dzień Języka Ojczystego zo</w:t>
      </w:r>
      <w:r w:rsidR="00D552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stał ustanowiony przez UNESCO  17 listopada 1999r</w:t>
      </w:r>
      <w:r w:rsidR="006356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552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jako upamiętnienie tragicznego w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ydarzenia z </w:t>
      </w:r>
      <w:r w:rsidR="00D55287" w:rsidRPr="00D552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1952r.</w:t>
      </w:r>
      <w:r w:rsidR="00D552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w Dhace. </w:t>
      </w:r>
      <w:r w:rsidR="00BD23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wyniku starć z policją zginęło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pięciu studentów</w:t>
      </w:r>
      <w:r w:rsidR="00D552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BD23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 wielu zostało rannych, domagając</w:t>
      </w:r>
      <w:r w:rsidR="00D552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się nadania językowi bengalskiemu statusu języka urzędowego.</w:t>
      </w:r>
      <w:r w:rsidR="00BD23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Śmierć młodych ludzi wyzwoliła tak powszechny i silny opór obywatelski, że po latach konfliktu rząd ustą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pił i w 1956r.</w:t>
      </w:r>
      <w:r w:rsidR="00BD23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nadał językowi bengalskiemu status języka urzędowego.</w:t>
      </w:r>
      <w:r w:rsidR="00617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BD2320" w:rsidRDefault="00001EFC" w:rsidP="00D55287">
      <w:pPr>
        <w:shd w:val="clear" w:color="auto" w:fill="FFFFFF"/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</w:t>
      </w:r>
      <w:r w:rsidR="00617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Dzień 21 lutego zwrac</w:t>
      </w:r>
      <w:r w:rsidR="006356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 uwagę na różnorodność językową</w:t>
      </w:r>
      <w:r w:rsidR="00617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i kulturową świata a także na języki zagrożone i ginące.</w:t>
      </w:r>
      <w:r w:rsidR="001B01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Przypomina jak ważny jest szacunek do języka ojczystego i dbałość o jego przetrwanie.</w:t>
      </w:r>
      <w:r w:rsidR="006356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B01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Dbając o język dbamy o kulturę</w:t>
      </w:r>
      <w:r w:rsidR="00BD23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i tożsamość narodową</w:t>
      </w:r>
      <w:r w:rsidR="00617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. Chcąc udoskonalić umiejętności posługiwania się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językiem</w:t>
      </w:r>
      <w:r w:rsidR="00617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przede wszystkim o</w:t>
      </w:r>
      <w:r w:rsidR="00F95D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jczystym:</w:t>
      </w:r>
    </w:p>
    <w:p w:rsidR="00F95D50" w:rsidRDefault="00F95D50" w:rsidP="00F95D50">
      <w:pPr>
        <w:pStyle w:val="Akapitzlist"/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regularnie czytajmy książki;</w:t>
      </w:r>
    </w:p>
    <w:p w:rsidR="00F95D50" w:rsidRDefault="001B01B0" w:rsidP="00F95D50">
      <w:pPr>
        <w:pStyle w:val="Akapitzlist"/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gdy, nie mamy</w:t>
      </w:r>
      <w:r w:rsidR="00001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pewności, jak coś</w:t>
      </w:r>
      <w:r w:rsidR="00F95D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napisać albo powiedzieć, zajrzyj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my</w:t>
      </w:r>
      <w:r w:rsidR="00F95D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do słownika;</w:t>
      </w:r>
    </w:p>
    <w:p w:rsidR="00F95D50" w:rsidRDefault="001B01B0" w:rsidP="00F95D50">
      <w:pPr>
        <w:pStyle w:val="Akapitzlist"/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słuchajmy ludzi, którzy znają</w:t>
      </w:r>
      <w:r w:rsidR="00F95D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się na języku;</w:t>
      </w:r>
    </w:p>
    <w:p w:rsidR="00B05F36" w:rsidRDefault="00F95D50" w:rsidP="00F95D50">
      <w:pPr>
        <w:pStyle w:val="Akapitzlist"/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staraj</w:t>
      </w:r>
      <w:r w:rsidR="001B01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my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się używać synonimów</w:t>
      </w:r>
      <w:r w:rsidR="00B05F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czyli słów bliskoznacznych;</w:t>
      </w:r>
    </w:p>
    <w:p w:rsidR="00F95D50" w:rsidRDefault="00B05F36" w:rsidP="00F95D50">
      <w:pPr>
        <w:pStyle w:val="Akapitzlist"/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spróbuj</w:t>
      </w:r>
      <w:r w:rsidR="001B01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my ograniczyć używanie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zapożyczeń z języków obcych w mowie codziennej.</w:t>
      </w:r>
    </w:p>
    <w:p w:rsidR="0096709E" w:rsidRPr="00F9707A" w:rsidRDefault="00001EFC" w:rsidP="00F9707A">
      <w:pPr>
        <w:shd w:val="clear" w:color="auto" w:fill="FFFFFF"/>
        <w:spacing w:before="150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</w:t>
      </w:r>
      <w:r w:rsidR="004512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ramach dbania o nasz język ojczysty</w:t>
      </w:r>
      <w:r w:rsidR="00DA22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="004512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zachęcam do wysłuchania 10- odcinkowego słuchowiska eduk</w:t>
      </w:r>
      <w:r w:rsidR="00F970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acyjnego: „Opowiastki językowe”, </w:t>
      </w:r>
      <w:r w:rsidR="001802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zrealizowanego na zlecenie Narodowego </w:t>
      </w:r>
      <w:r w:rsidR="004512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Centrum Kultury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1802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</w:t>
      </w:r>
      <w:hyperlink r:id="rId6" w:history="1">
        <w:r w:rsidR="0096709E" w:rsidRPr="00C20D89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https://audycjekulturalne.pl/opowiastki-jezykowe/</w:t>
        </w:r>
      </w:hyperlink>
    </w:p>
    <w:sectPr w:rsidR="0096709E" w:rsidRPr="00F9707A" w:rsidSect="0038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5FEA"/>
    <w:multiLevelType w:val="hybridMultilevel"/>
    <w:tmpl w:val="E15E59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3AF"/>
    <w:rsid w:val="00001EFC"/>
    <w:rsid w:val="0015494B"/>
    <w:rsid w:val="00180235"/>
    <w:rsid w:val="001B01B0"/>
    <w:rsid w:val="00236B75"/>
    <w:rsid w:val="002A4493"/>
    <w:rsid w:val="002D5B05"/>
    <w:rsid w:val="00386258"/>
    <w:rsid w:val="003B55BD"/>
    <w:rsid w:val="004053AF"/>
    <w:rsid w:val="00451232"/>
    <w:rsid w:val="00575132"/>
    <w:rsid w:val="0061767E"/>
    <w:rsid w:val="0063564E"/>
    <w:rsid w:val="0065185F"/>
    <w:rsid w:val="00660C6E"/>
    <w:rsid w:val="006679B1"/>
    <w:rsid w:val="00677FEC"/>
    <w:rsid w:val="0096709E"/>
    <w:rsid w:val="00A11934"/>
    <w:rsid w:val="00A57CB5"/>
    <w:rsid w:val="00A76F07"/>
    <w:rsid w:val="00B05F36"/>
    <w:rsid w:val="00B31FD6"/>
    <w:rsid w:val="00BC64D2"/>
    <w:rsid w:val="00BD2320"/>
    <w:rsid w:val="00D55287"/>
    <w:rsid w:val="00DA2236"/>
    <w:rsid w:val="00E1129F"/>
    <w:rsid w:val="00E86165"/>
    <w:rsid w:val="00F95D50"/>
    <w:rsid w:val="00F964B9"/>
    <w:rsid w:val="00F9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258"/>
  </w:style>
  <w:style w:type="paragraph" w:styleId="Nagwek2">
    <w:name w:val="heading 2"/>
    <w:basedOn w:val="Normalny"/>
    <w:link w:val="Nagwek2Znak"/>
    <w:uiPriority w:val="9"/>
    <w:qFormat/>
    <w:rsid w:val="00651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CB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964B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964B9"/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6518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95D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0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dycjekulturalne.pl/opowiastki-jezykow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DD6E9-13F8-4B33-9663-37A8272D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</dc:creator>
  <cp:lastModifiedBy>gosia</cp:lastModifiedBy>
  <cp:revision>12</cp:revision>
  <dcterms:created xsi:type="dcterms:W3CDTF">2022-02-19T12:08:00Z</dcterms:created>
  <dcterms:modified xsi:type="dcterms:W3CDTF">2022-02-20T22:55:00Z</dcterms:modified>
</cp:coreProperties>
</file>